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Pr="00796C99" w:rsidRDefault="002A7E86" w:rsidP="00796C99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3"/>
        <w:gridCol w:w="4470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96C99" w:rsidP="00DB5B94">
            <w:pPr>
              <w:rPr>
                <w:szCs w:val="26"/>
              </w:rPr>
            </w:pPr>
            <w:r>
              <w:rPr>
                <w:szCs w:val="26"/>
              </w:rPr>
              <w:t>21 сентября</w:t>
            </w:r>
            <w:r w:rsidR="009027DA">
              <w:rPr>
                <w:szCs w:val="26"/>
              </w:rPr>
              <w:t xml:space="preserve">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9027DA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7F7B43">
              <w:rPr>
                <w:szCs w:val="26"/>
              </w:rPr>
              <w:t>30/5-675</w:t>
            </w:r>
          </w:p>
        </w:tc>
      </w:tr>
    </w:tbl>
    <w:p w:rsidR="00726148" w:rsidRDefault="00726148" w:rsidP="0046660D">
      <w:pPr>
        <w:jc w:val="center"/>
      </w:pPr>
      <w:bookmarkStart w:id="0" w:name="_GoBack"/>
      <w:bookmarkEnd w:id="0"/>
    </w:p>
    <w:p w:rsidR="000C3573" w:rsidRDefault="004F4B0A" w:rsidP="000C3573">
      <w:pPr>
        <w:autoSpaceDE w:val="0"/>
        <w:autoSpaceDN w:val="0"/>
        <w:adjustRightInd w:val="0"/>
        <w:jc w:val="center"/>
        <w:rPr>
          <w:szCs w:val="26"/>
        </w:rPr>
      </w:pPr>
      <w:r w:rsidRPr="009150A8">
        <w:rPr>
          <w:szCs w:val="26"/>
        </w:rPr>
        <w:t xml:space="preserve">О внесении изменений в </w:t>
      </w:r>
      <w:r w:rsidRPr="00FE3C82">
        <w:rPr>
          <w:szCs w:val="26"/>
        </w:rPr>
        <w:t>решение Городского Совета</w:t>
      </w:r>
      <w:r w:rsidRPr="009150A8">
        <w:rPr>
          <w:szCs w:val="26"/>
        </w:rPr>
        <w:t xml:space="preserve"> от 17.02.2009 </w:t>
      </w:r>
      <w:r w:rsidRPr="004F1B9C">
        <w:rPr>
          <w:szCs w:val="26"/>
        </w:rPr>
        <w:t xml:space="preserve">                    </w:t>
      </w:r>
      <w:r w:rsidRPr="009150A8">
        <w:rPr>
          <w:szCs w:val="26"/>
        </w:rPr>
        <w:t>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</w:t>
      </w:r>
    </w:p>
    <w:p w:rsidR="000C3573" w:rsidRPr="000C3573" w:rsidRDefault="000C3573" w:rsidP="000C3573">
      <w:pPr>
        <w:autoSpaceDE w:val="0"/>
        <w:autoSpaceDN w:val="0"/>
        <w:adjustRightInd w:val="0"/>
        <w:rPr>
          <w:szCs w:val="26"/>
        </w:rPr>
      </w:pPr>
    </w:p>
    <w:p w:rsidR="000C3573" w:rsidRDefault="007D40BC" w:rsidP="002A7E86">
      <w:pPr>
        <w:tabs>
          <w:tab w:val="left" w:pos="993"/>
        </w:tabs>
        <w:ind w:firstLine="709"/>
        <w:contextualSpacing/>
        <w:rPr>
          <w:szCs w:val="26"/>
        </w:rPr>
      </w:pPr>
      <w:r w:rsidRPr="00A27F68">
        <w:rPr>
          <w:szCs w:val="26"/>
        </w:rPr>
        <w:t>В соответствии с Законом Красноярского края от 03.12.2004 № 12-2668</w:t>
      </w:r>
      <w:r>
        <w:rPr>
          <w:szCs w:val="26"/>
        </w:rPr>
        <w:t xml:space="preserve"> </w:t>
      </w:r>
      <w:r w:rsidRPr="00A27F68">
        <w:rPr>
          <w:szCs w:val="26"/>
        </w:rPr>
        <w:t>«О</w:t>
      </w:r>
      <w:r>
        <w:rPr>
          <w:szCs w:val="26"/>
        </w:rPr>
        <w:t> </w:t>
      </w:r>
      <w:r w:rsidRPr="00A27F68">
        <w:rPr>
          <w:szCs w:val="26"/>
        </w:rPr>
        <w:t>гарантиях и компенсациях для лиц, работающих</w:t>
      </w:r>
      <w:r>
        <w:rPr>
          <w:szCs w:val="26"/>
        </w:rPr>
        <w:t xml:space="preserve"> и проживающих</w:t>
      </w:r>
      <w:r w:rsidRPr="00A27F68">
        <w:rPr>
          <w:szCs w:val="26"/>
        </w:rPr>
        <w:t xml:space="preserve"> в районах Крайнего Севера</w:t>
      </w:r>
      <w:r>
        <w:rPr>
          <w:szCs w:val="26"/>
        </w:rPr>
        <w:t xml:space="preserve"> </w:t>
      </w:r>
      <w:r w:rsidRPr="00A27F68">
        <w:rPr>
          <w:szCs w:val="26"/>
        </w:rPr>
        <w:t xml:space="preserve">и приравненных к ним местностях, а также в иных местностях края с особыми климатическими условиями», статьей 28 </w:t>
      </w:r>
      <w:r w:rsidRPr="00A27F68">
        <w:rPr>
          <w:rFonts w:eastAsiaTheme="minorHAnsi"/>
          <w:szCs w:val="26"/>
          <w:lang w:eastAsia="en-US"/>
        </w:rPr>
        <w:t>Устава городского округа город Норильск Красноярского кра</w:t>
      </w:r>
      <w:r>
        <w:rPr>
          <w:rFonts w:eastAsiaTheme="minorHAnsi"/>
          <w:szCs w:val="26"/>
          <w:lang w:eastAsia="en-US"/>
        </w:rPr>
        <w:t>я</w:t>
      </w:r>
      <w:r w:rsidR="000C3573">
        <w:rPr>
          <w:szCs w:val="26"/>
        </w:rPr>
        <w:t>,</w:t>
      </w:r>
      <w:r w:rsidR="000C3573" w:rsidRPr="000C3573">
        <w:rPr>
          <w:szCs w:val="26"/>
        </w:rPr>
        <w:t xml:space="preserve"> 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7D40BC" w:rsidRPr="007D40BC" w:rsidRDefault="00796C99" w:rsidP="007D40BC">
      <w:pPr>
        <w:pStyle w:val="a4"/>
        <w:autoSpaceDE w:val="0"/>
        <w:autoSpaceDN w:val="0"/>
        <w:adjustRightInd w:val="0"/>
        <w:ind w:left="0" w:firstLine="709"/>
        <w:rPr>
          <w:color w:val="000000"/>
          <w:szCs w:val="26"/>
        </w:rPr>
      </w:pPr>
      <w:r w:rsidRPr="002D1800">
        <w:rPr>
          <w:szCs w:val="26"/>
        </w:rPr>
        <w:t xml:space="preserve">1. </w:t>
      </w:r>
      <w:r>
        <w:rPr>
          <w:szCs w:val="26"/>
        </w:rPr>
        <w:t>В</w:t>
      </w:r>
      <w:r w:rsidRPr="002D1800">
        <w:rPr>
          <w:szCs w:val="26"/>
        </w:rPr>
        <w:t>нести</w:t>
      </w:r>
      <w:r w:rsidR="00773CB3">
        <w:rPr>
          <w:szCs w:val="26"/>
        </w:rPr>
        <w:t xml:space="preserve"> </w:t>
      </w:r>
      <w:r w:rsidR="002A7E86" w:rsidRPr="002A7E86">
        <w:rPr>
          <w:szCs w:val="26"/>
        </w:rPr>
        <w:t xml:space="preserve">в </w:t>
      </w:r>
      <w:r w:rsidR="007D40BC" w:rsidRPr="007D40BC">
        <w:rPr>
          <w:color w:val="000000"/>
          <w:szCs w:val="26"/>
        </w:rPr>
        <w:t>Положение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Норильск, утвержденное решением Городского Совета от 17.02.2009 № 17-403 (далее – Положение), следующие изменения:</w:t>
      </w:r>
    </w:p>
    <w:p w:rsidR="007D40BC" w:rsidRPr="007D40BC" w:rsidRDefault="007D40BC" w:rsidP="007D40BC">
      <w:pPr>
        <w:numPr>
          <w:ilvl w:val="1"/>
          <w:numId w:val="20"/>
        </w:numPr>
        <w:autoSpaceDE w:val="0"/>
        <w:autoSpaceDN w:val="0"/>
        <w:adjustRightInd w:val="0"/>
        <w:ind w:firstLine="709"/>
        <w:contextualSpacing/>
        <w:rPr>
          <w:rFonts w:eastAsiaTheme="minorHAnsi"/>
          <w:szCs w:val="26"/>
          <w:lang w:eastAsia="en-US"/>
        </w:rPr>
      </w:pPr>
      <w:r w:rsidRPr="007D40BC">
        <w:rPr>
          <w:szCs w:val="26"/>
        </w:rPr>
        <w:t>В пункте 1.3 Положения слова «Фонда социальной защиты населения» заменить словами «Фонда социальной защиты населения и развития территории Норильского промышленного района».</w:t>
      </w:r>
    </w:p>
    <w:p w:rsidR="007D40BC" w:rsidRPr="007D40BC" w:rsidRDefault="007D40BC" w:rsidP="007D40BC">
      <w:pPr>
        <w:numPr>
          <w:ilvl w:val="1"/>
          <w:numId w:val="20"/>
        </w:numPr>
        <w:autoSpaceDE w:val="0"/>
        <w:autoSpaceDN w:val="0"/>
        <w:adjustRightInd w:val="0"/>
        <w:ind w:firstLine="709"/>
        <w:contextualSpacing/>
        <w:rPr>
          <w:rFonts w:eastAsiaTheme="minorHAnsi"/>
          <w:szCs w:val="26"/>
          <w:lang w:eastAsia="en-US"/>
        </w:rPr>
      </w:pPr>
      <w:r w:rsidRPr="007D40BC">
        <w:rPr>
          <w:rFonts w:eastAsiaTheme="minorHAnsi"/>
          <w:szCs w:val="26"/>
          <w:lang w:eastAsia="en-US"/>
        </w:rPr>
        <w:t>В подпункте 29 таблицы пункта 3 приложения 1, подпункте 13 таблицы подпункта 3.1 пункта 3 приложения 2, подпункте 5 таблицы подпункта 3.2 пункта 3 приложения 2 к Положению слова «Заполярный отдел автотранспортного и автодорожного надзора Сибирского межрегионального управления государственного автодорожного надзора Федеральной службы по надзору в сфере транспорта» заменить словами «Отдел автотранспортного надзора Сибирского межрегионального управления государственного автодорожного надзора Федеральной службы по надзору в сфере транспорта».</w:t>
      </w:r>
    </w:p>
    <w:p w:rsidR="002A7E86" w:rsidRPr="002A7E86" w:rsidRDefault="002A7E86" w:rsidP="007D40BC">
      <w:pPr>
        <w:autoSpaceDE w:val="0"/>
        <w:autoSpaceDN w:val="0"/>
        <w:adjustRightInd w:val="0"/>
        <w:ind w:firstLine="709"/>
        <w:rPr>
          <w:szCs w:val="26"/>
        </w:rPr>
      </w:pPr>
      <w:r w:rsidRPr="002A7E86">
        <w:rPr>
          <w:szCs w:val="26"/>
        </w:rPr>
        <w:t xml:space="preserve">2. Контроль исполнения </w:t>
      </w:r>
      <w:r>
        <w:rPr>
          <w:szCs w:val="26"/>
        </w:rPr>
        <w:t xml:space="preserve">настоящего решения </w:t>
      </w:r>
      <w:r w:rsidRPr="002A7E86">
        <w:rPr>
          <w:szCs w:val="26"/>
        </w:rPr>
        <w:t xml:space="preserve">возложить на председателя постоянной комиссии Городского Совета по бюджету и собственности </w:t>
      </w:r>
      <w:r>
        <w:rPr>
          <w:szCs w:val="26"/>
        </w:rPr>
        <w:t xml:space="preserve">   </w:t>
      </w:r>
      <w:r w:rsidR="007D40BC">
        <w:rPr>
          <w:szCs w:val="26"/>
        </w:rPr>
        <w:t xml:space="preserve">   </w:t>
      </w:r>
      <w:r>
        <w:rPr>
          <w:szCs w:val="26"/>
        </w:rPr>
        <w:t xml:space="preserve">      </w:t>
      </w:r>
      <w:proofErr w:type="spellStart"/>
      <w:r w:rsidRPr="002A7E86">
        <w:rPr>
          <w:szCs w:val="26"/>
        </w:rPr>
        <w:t>Цюпко</w:t>
      </w:r>
      <w:proofErr w:type="spellEnd"/>
      <w:r w:rsidRPr="002A7E86">
        <w:rPr>
          <w:szCs w:val="26"/>
        </w:rPr>
        <w:t xml:space="preserve"> В.В.</w:t>
      </w:r>
    </w:p>
    <w:p w:rsidR="009448FA" w:rsidRDefault="009448FA" w:rsidP="009448FA">
      <w:pPr>
        <w:pStyle w:val="a4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 w:val="25"/>
          <w:szCs w:val="25"/>
        </w:rPr>
        <w:lastRenderedPageBreak/>
        <w:t xml:space="preserve">3. </w:t>
      </w:r>
      <w:r>
        <w:rPr>
          <w:bCs/>
          <w:szCs w:val="26"/>
        </w:rPr>
        <w:t xml:space="preserve">Настоящее решение вступает в силу </w:t>
      </w:r>
      <w:r>
        <w:rPr>
          <w:szCs w:val="26"/>
        </w:rPr>
        <w:t>через десять дней со дня опубликования в газете</w:t>
      </w:r>
      <w:r>
        <w:rPr>
          <w:bCs/>
          <w:szCs w:val="26"/>
        </w:rPr>
        <w:t xml:space="preserve"> «Заполярная правда» и </w:t>
      </w:r>
      <w:r>
        <w:rPr>
          <w:szCs w:val="26"/>
        </w:rPr>
        <w:t>распространяет свое действие на правоотношения, возникшие:</w:t>
      </w:r>
    </w:p>
    <w:p w:rsidR="009448FA" w:rsidRDefault="009448FA" w:rsidP="009448FA">
      <w:pPr>
        <w:pStyle w:val="a4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– по пункту 1.1 настоящего решения – с 06.08.2021;</w:t>
      </w:r>
    </w:p>
    <w:p w:rsidR="009448FA" w:rsidRDefault="009448FA" w:rsidP="009448FA">
      <w:pPr>
        <w:pStyle w:val="a4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– по пункту 1.2 настоящего решения – с 01.05.2021.</w:t>
      </w:r>
    </w:p>
    <w:p w:rsidR="007D40BC" w:rsidRDefault="007D40B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9448FA" w:rsidRDefault="009448FA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7F7B43">
      <w:footerReference w:type="default" r:id="rId9"/>
      <w:pgSz w:w="11906" w:h="16838" w:code="9"/>
      <w:pgMar w:top="1134" w:right="1134" w:bottom="1418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6D2" w:rsidRDefault="00F026D2" w:rsidP="00171B74">
      <w:r>
        <w:separator/>
      </w:r>
    </w:p>
  </w:endnote>
  <w:endnote w:type="continuationSeparator" w:id="0">
    <w:p w:rsidR="00F026D2" w:rsidRDefault="00F026D2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7B43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6D2" w:rsidRDefault="00F026D2" w:rsidP="00171B74">
      <w:r>
        <w:separator/>
      </w:r>
    </w:p>
  </w:footnote>
  <w:footnote w:type="continuationSeparator" w:id="0">
    <w:p w:rsidR="00F026D2" w:rsidRDefault="00F026D2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7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0"/>
  </w:num>
  <w:num w:numId="5">
    <w:abstractNumId w:val="15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7DA3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2435D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BBA"/>
    <w:rsid w:val="00253CBA"/>
    <w:rsid w:val="00256C23"/>
    <w:rsid w:val="00272CF6"/>
    <w:rsid w:val="0027362D"/>
    <w:rsid w:val="00276E52"/>
    <w:rsid w:val="00281410"/>
    <w:rsid w:val="002814CF"/>
    <w:rsid w:val="0029188A"/>
    <w:rsid w:val="0029298D"/>
    <w:rsid w:val="00292A07"/>
    <w:rsid w:val="0029471E"/>
    <w:rsid w:val="002A2567"/>
    <w:rsid w:val="002A3668"/>
    <w:rsid w:val="002A7E86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73AE3"/>
    <w:rsid w:val="003879FF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4F4B0A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3CB3"/>
    <w:rsid w:val="00777C93"/>
    <w:rsid w:val="00782E40"/>
    <w:rsid w:val="00792995"/>
    <w:rsid w:val="00795B35"/>
    <w:rsid w:val="00796A0C"/>
    <w:rsid w:val="00796C99"/>
    <w:rsid w:val="007B1852"/>
    <w:rsid w:val="007B7219"/>
    <w:rsid w:val="007C0F7E"/>
    <w:rsid w:val="007C7305"/>
    <w:rsid w:val="007D40BC"/>
    <w:rsid w:val="007F341E"/>
    <w:rsid w:val="007F7B43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084D"/>
    <w:rsid w:val="008F43A5"/>
    <w:rsid w:val="009027DA"/>
    <w:rsid w:val="00903733"/>
    <w:rsid w:val="00911E31"/>
    <w:rsid w:val="009205E0"/>
    <w:rsid w:val="00921F9D"/>
    <w:rsid w:val="009379EC"/>
    <w:rsid w:val="009448FA"/>
    <w:rsid w:val="00955629"/>
    <w:rsid w:val="00973ADC"/>
    <w:rsid w:val="0097654F"/>
    <w:rsid w:val="00981969"/>
    <w:rsid w:val="00985792"/>
    <w:rsid w:val="00994AB0"/>
    <w:rsid w:val="009B53DD"/>
    <w:rsid w:val="009B6C74"/>
    <w:rsid w:val="009B7EA6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A3C54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503F"/>
    <w:rsid w:val="00D644F8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35B8"/>
    <w:rsid w:val="00E64D3F"/>
    <w:rsid w:val="00E652B0"/>
    <w:rsid w:val="00E7116E"/>
    <w:rsid w:val="00E76C84"/>
    <w:rsid w:val="00E77A52"/>
    <w:rsid w:val="00E81E68"/>
    <w:rsid w:val="00E94869"/>
    <w:rsid w:val="00EB6A5A"/>
    <w:rsid w:val="00EC4A2D"/>
    <w:rsid w:val="00EC7ABD"/>
    <w:rsid w:val="00ED3D08"/>
    <w:rsid w:val="00F02682"/>
    <w:rsid w:val="00F026D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A58C7"/>
    <w:rsid w:val="00FB6325"/>
    <w:rsid w:val="00FC0A7A"/>
    <w:rsid w:val="00FC0ABD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0BC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59DB5-EB58-423A-87B2-7BC20B63E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 Наталия Павловна</cp:lastModifiedBy>
  <cp:revision>5</cp:revision>
  <cp:lastPrinted>2021-09-16T11:26:00Z</cp:lastPrinted>
  <dcterms:created xsi:type="dcterms:W3CDTF">2021-09-17T10:04:00Z</dcterms:created>
  <dcterms:modified xsi:type="dcterms:W3CDTF">2021-09-21T07:25:00Z</dcterms:modified>
</cp:coreProperties>
</file>